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χρήση των ηλεκτρονικών σελίδων και υπηρεσιών της Ιστοσελίδας από τον επισκέπτη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 προϋποθέτει την ανεπιφύλακτη συμφωνία του με τους παρόντες όρους χρήσης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που ισχύουν για το σύνολο του περιεχομένου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των σελίδων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των γραφικών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των εικόνων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των φωτογραφιών και των αρχείων που περιλαμβάνονται στην Ιστοσελίδα 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(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εφεξής χάριν συντομίας οι Όροι Χρήσης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Συνεπώς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ο επισκέπτης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χρήστης οφείλει να διαβάσει προσεκτικά τους Όρους Χρήσης πριν από τη χρήση των υπηρεσιών της και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εάν δεν συμφωνεί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οφείλει να μην κάνει χρήση των υπηρεσιών και του περιεχομένου της Ιστοσελίδας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Μ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ΕΥΔΑΙΜΟΝΙΑ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 διατηρεί το δικαίωμα να τροποποιήσει μονομερώς τους Όρους Χρήσης και κάθε αναπόσπαστο τμήμα αυτών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οποτεδήποτε άνευ ειδοποίησης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Μ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ΕΥΔΑΙΜΟΝΙΑ θα αναρτά την εκάστοτε ισχύουσα έκδοση των Όρων Χρήσης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προκειμένου να ενημερώνεται ο επισκέπτης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Ο επισκέπτης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χρήστης παρακαλείται να ελέγχει ανά τακτά χρονικά διαστήματα το περιεχόμενο των συγκεκριμένων σελίδων για ενδεχόμενες αλλαγές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εξακολούθηση της χρήσης των σελίδων ή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και των υπηρεσιών της Ιστοσελίδας ακόμη και μετά τις όποιες αλλαγές σημαίνει την ανεπιφύλακτη εκ μέρους του επισκέπτη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 αποδοχή των τροποποιημένων Όρων Χρήσης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Αναπόσπαστο και δεσμευτικό τμήμα των παρόντων Όρων Χρήσης αποτελεί η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Πολιτική Προστασίας Προσωπικών Δεδομένων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ΕΥΘΥΝΗ ΕΠΙΣΚΕΠΤΗ</w:t>
      </w:r>
      <w:r>
        <w:rPr>
          <w:rFonts w:ascii="Helvetica" w:hAnsi="Helvetica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ΧΡΗΣΤΗ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χρήση της Ιστοσελίδας πρέπει να γίνεται αποκλειστικά για νόμιμους σκοπούς και με τρόπο που να μην περιορίζει ή εμποδίζει τη χρήση της από τρίτους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Ο επισκέπτης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χρήστης οφείλει να συμμορφώνεται με τους κανόνες και τις διατάξεις του εφαρμοστέου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 Ε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λληνικού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Ευρωπαϊκού και Διεθνούς δικαίου και υποχρεούται να χρησιμοποιεί την Ιστοσελίδα σύμφωνα με το νόμο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τα χρηστά ήθη και τους παρόντες Όρους Χρήσης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Ο επισκέπτης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χρήστης υποχρεούται να απέχει από κάθε παράνομη και καταχρηστική συμπεριφορά κατά την χρήση αυτής και σε σχέση με αυτήν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και αναλαμβάνει την ευθύνη για οποιαδήποτε ζημία προκαλείται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στην 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Μ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ΕΥΔΑΙΜΟΝΙΑ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ή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και τρίτο από κακή ή αθέμιτη χρήση της Ιστοσελίδας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ΙΣΤΟΣΕΛΙΔΕΣ ΤΡΙΤΩΝ </w:t>
      </w:r>
      <w:r>
        <w:rPr>
          <w:rFonts w:ascii="Helvetica" w:hAnsi="Helvetica"/>
          <w:b w:val="1"/>
          <w:bCs w:val="1"/>
          <w:outline w:val="0"/>
          <w:color w:val="4b4e58"/>
          <w:rtl w:val="0"/>
          <w:lang w:val="de-DE"/>
          <w14:textFill>
            <w14:solidFill>
              <w14:srgbClr w14:val="4B4F58"/>
            </w14:solidFill>
          </w14:textFill>
        </w:rPr>
        <w:t>(LINKS)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ιστοσελίδα τ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ης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Μ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ΕΥΔΑΙΜΟΝΙΑ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παρέχει σε ορισμένα σημεία παραπομπές </w:t>
      </w:r>
      <w:r>
        <w:rPr>
          <w:rFonts w:ascii="Helvetica" w:hAnsi="Helvetica"/>
          <w:outline w:val="0"/>
          <w:color w:val="4b4e58"/>
          <w:rtl w:val="0"/>
          <w:lang w:val="nl-NL"/>
          <w14:textFill>
            <w14:solidFill>
              <w14:srgbClr w14:val="4B4F58"/>
            </w14:solidFill>
          </w14:textFill>
        </w:rPr>
        <w:t xml:space="preserve">(hyperlinks)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σε άλλους δικτυακούς κόμβους 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(site).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περιήγηση των χρηστών σε αυτούς γίνεται αποκλειστικά και μόνο με δική τους ευθύνη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Η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Μ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ΕΥΔΑΙΜΟΝΙΑ δεν ευθύνεται για τυχόν ζημία που μπορεί να προκληθεί από την χρήση συνδέσμων ή υπερσυνδέσμων </w:t>
      </w:r>
      <w:r>
        <w:rPr>
          <w:rFonts w:ascii="Helvetica" w:hAnsi="Helvetica"/>
          <w:outline w:val="0"/>
          <w:color w:val="4b4e58"/>
          <w:rtl w:val="0"/>
          <w:lang w:val="nl-NL"/>
          <w14:textFill>
            <w14:solidFill>
              <w14:srgbClr w14:val="4B4F58"/>
            </w14:solidFill>
          </w14:textFill>
        </w:rPr>
        <w:t xml:space="preserve">(links, hyperlinks)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προς άλλες ιστοσελίδες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καθώς και για τις πληροφορίες που μπορεί να περιλαμβάνονται σε αυτές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ΠΟΛΙΤΙΚΗ ΠΡΟΣΤΑΣΙΑΣ ΠΡΟΣΩΠΙΚΩΝ ΔΕΔΟΜΕΝΩΝ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χρήση των ηλεκτρονικών σελίδων και υπηρεσιών πού παρέχονται στον επισκέπτη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από την παρούσα ιστοσελίδα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προϋποθέτει την ανεπιφύλακτη συμφωνία του χρήστη με την Πολιτική Προστασίας Δεδομένων Προσωπικού Χαρακτήρα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Συνεπώς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ο επισκέπτης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/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χρήστης οφείλει να διαβάσει προσεκτικά τα περιεχόμενα της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 Πολιτικής Προστασίας Προσωπικών Δεδομένων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 που είναι αναρτημένη στην παρούσα ιστοσελίδα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ΠΟΛΙΤΙΚΗ </w:t>
      </w:r>
      <w:r>
        <w:rPr>
          <w:rFonts w:ascii="Helvetica" w:hAnsi="Helvetica"/>
          <w:b w:val="1"/>
          <w:bCs w:val="1"/>
          <w:outline w:val="0"/>
          <w:color w:val="4b4e58"/>
          <w:rtl w:val="0"/>
          <w:lang w:val="en-US"/>
          <w14:textFill>
            <w14:solidFill>
              <w14:srgbClr w14:val="4B4F58"/>
            </w14:solidFill>
          </w14:textFill>
        </w:rPr>
        <w:t>COOKIES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Η ιστοσελίδα τ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ης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Μ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ΕΥΔΑΙΜΟΝΙΑ μπορεί να συγκεντρώνει στοιχεία αναγνώρισης των χρηστών της χρησιμοποιώντας τεχνολογίες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όπως </w:t>
      </w:r>
      <w:r>
        <w:rPr>
          <w:rFonts w:ascii="Helvetica" w:hAnsi="Helvetica"/>
          <w:outline w:val="0"/>
          <w:color w:val="4b4e58"/>
          <w:rtl w:val="0"/>
          <w:lang w:val="en-US"/>
          <w14:textFill>
            <w14:solidFill>
              <w14:srgbClr w14:val="4B4F58"/>
            </w14:solidFill>
          </w14:textFill>
        </w:rPr>
        <w:t xml:space="preserve">cookies.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Για περισσότερες πληροφορίες επισκεφτείτε την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 Πολιτική </w:t>
      </w:r>
      <w:r>
        <w:rPr>
          <w:rFonts w:ascii="Helvetica" w:hAnsi="Helvetica"/>
          <w:outline w:val="0"/>
          <w:color w:val="4b4e58"/>
          <w:rtl w:val="0"/>
          <w:lang w:val="en-US"/>
          <w14:textFill>
            <w14:solidFill>
              <w14:srgbClr w14:val="4B4F58"/>
            </w14:solidFill>
          </w14:textFill>
        </w:rPr>
        <w:t>Cookies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 η οποία είναι διαθέσιμη στην ιστοσελίδα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4b4e58"/>
          <w:rtl w:val="0"/>
          <w14:textFill>
            <w14:solidFill>
              <w14:srgbClr w14:val="4B4F5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Τροποποίηση </w:t>
      </w:r>
      <w:r>
        <w:rPr>
          <w:rFonts w:ascii="Helvetica" w:hAnsi="Helvetica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/ </w:t>
      </w:r>
      <w:r>
        <w:rPr>
          <w:rFonts w:ascii="Helvetica" w:hAnsi="Helvetica" w:hint="default"/>
          <w:b w:val="1"/>
          <w:bCs w:val="1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Επικαιροποίηση Όρων Χρήσης και Προϋποθέσεων</w:t>
      </w: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tl w:val="0"/>
        </w:rPr>
      </w:pP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Η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Α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Μ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Κ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Ε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ΕΥΔΑΙΜΟΝΙΑ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δύναται να τροποποιεί τους παρόντες Όρους Χρήσης  κατά καιρούς για λόγους συμμόρφωσης με κανονιστικές μεταβολές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για λόγους βελτιστοποίησης των λειτουργιών και υπηρεσιών του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Τυχόν επικαιροποιήσεις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τροποποιήσεις θα αναρτώνται στην παρούσα ιστοσελίδα με ένδειξη ημερομηνίας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ώστε να καθίσταται γνωστό ποια είναι η πλέον πρόσφατα επικαιροποιημένη έκδοση</w:t>
      </w:r>
      <w:r>
        <w:rPr>
          <w:rFonts w:ascii="Helvetica" w:hAnsi="Helvetica"/>
          <w:outline w:val="0"/>
          <w:color w:val="4b4e58"/>
          <w:rtl w:val="0"/>
          <w14:textFill>
            <w14:solidFill>
              <w14:srgbClr w14:val="4B4F58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